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33624"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 w14:paraId="5A77E5A7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企业组（32家）</w:t>
      </w:r>
    </w:p>
    <w:tbl>
      <w:tblPr>
        <w:tblStyle w:val="4"/>
        <w:tblW w:w="7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6469"/>
      </w:tblGrid>
      <w:tr w14:paraId="5D95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1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D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 w14:paraId="2B55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E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4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广东深哲索渡人工智能科技有限公司</w:t>
            </w:r>
          </w:p>
        </w:tc>
      </w:tr>
      <w:tr w14:paraId="1168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6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0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珠海信工博特智能科技有限公司</w:t>
            </w:r>
          </w:p>
        </w:tc>
      </w:tr>
      <w:tr w14:paraId="20D4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F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B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广东家祥智能科技有限公司</w:t>
            </w:r>
          </w:p>
        </w:tc>
      </w:tr>
      <w:tr w14:paraId="5EC9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5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D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珠海皓泽科技有限公司</w:t>
            </w:r>
          </w:p>
        </w:tc>
      </w:tr>
      <w:tr w14:paraId="2D04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A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0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大气（广东）科技发展有限公司</w:t>
            </w:r>
          </w:p>
        </w:tc>
      </w:tr>
      <w:tr w14:paraId="7197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B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6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珠海爱创医疗科技有限公司</w:t>
            </w:r>
          </w:p>
        </w:tc>
      </w:tr>
      <w:tr w14:paraId="2E96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6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7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珠海臻像光电科技有限公司</w:t>
            </w:r>
          </w:p>
        </w:tc>
      </w:tr>
      <w:tr w14:paraId="4832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5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2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珠海市华亚机械科技有限公司</w:t>
            </w:r>
          </w:p>
        </w:tc>
      </w:tr>
      <w:tr w14:paraId="1F3E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2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8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振海智能科技(珠海)有限公司</w:t>
            </w:r>
          </w:p>
        </w:tc>
      </w:tr>
      <w:tr w14:paraId="5BEC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1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6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珠海钠壹新能源科技有限公司</w:t>
            </w:r>
          </w:p>
        </w:tc>
      </w:tr>
      <w:tr w14:paraId="7B06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C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C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广东逸科兴制造技术有限公司</w:t>
            </w:r>
          </w:p>
        </w:tc>
      </w:tr>
      <w:tr w14:paraId="51AA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6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A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珠海国胜科技有限公司</w:t>
            </w:r>
          </w:p>
        </w:tc>
      </w:tr>
      <w:tr w14:paraId="12C3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5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8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广东世纪信通科技股份有限公司</w:t>
            </w:r>
          </w:p>
        </w:tc>
      </w:tr>
      <w:tr w14:paraId="1B26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4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C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珠海如然智能科技有限公司</w:t>
            </w:r>
          </w:p>
        </w:tc>
      </w:tr>
      <w:tr w14:paraId="4D0F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5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珠海绿垣智能科技有限公司</w:t>
            </w:r>
          </w:p>
        </w:tc>
      </w:tr>
      <w:tr w14:paraId="15F9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7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9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珠海景九机控技术有限公司</w:t>
            </w:r>
          </w:p>
        </w:tc>
      </w:tr>
      <w:tr w14:paraId="6769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F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E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珠海中科华影健康科技有限公司</w:t>
            </w:r>
          </w:p>
        </w:tc>
      </w:tr>
      <w:tr w14:paraId="4ED1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C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A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珠海迈斯诺生物科技有限公司</w:t>
            </w:r>
          </w:p>
        </w:tc>
      </w:tr>
      <w:tr w14:paraId="1150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E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A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珠海佩特投生物科技有限公司</w:t>
            </w:r>
          </w:p>
        </w:tc>
      </w:tr>
      <w:tr w14:paraId="153B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9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9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中科民生耐鼎机器人（珠海）有限公司</w:t>
            </w:r>
          </w:p>
        </w:tc>
      </w:tr>
      <w:tr w14:paraId="77C5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4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珠海超柔智能科技有限公司</w:t>
            </w:r>
          </w:p>
        </w:tc>
      </w:tr>
      <w:tr w14:paraId="716F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6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E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珠海启航新能源科技有限公司</w:t>
            </w:r>
          </w:p>
        </w:tc>
      </w:tr>
      <w:tr w14:paraId="5D9F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6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1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广东中科传感智慧科技有限公司</w:t>
            </w:r>
          </w:p>
        </w:tc>
      </w:tr>
      <w:tr w14:paraId="7D79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A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9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南鑫龙（珠海）智能技术有限公司</w:t>
            </w:r>
          </w:p>
        </w:tc>
      </w:tr>
      <w:tr w14:paraId="0F59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1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2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珠海高纳智能科技有限公司</w:t>
            </w:r>
          </w:p>
        </w:tc>
      </w:tr>
      <w:tr w14:paraId="545B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1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A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师大瑞利光电科技（珠海）有限公司</w:t>
            </w:r>
          </w:p>
        </w:tc>
      </w:tr>
      <w:tr w14:paraId="140C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0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0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珠海方唯成半导体材料有限责任公司</w:t>
            </w:r>
          </w:p>
        </w:tc>
      </w:tr>
      <w:tr w14:paraId="194B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2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6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珠海硅芯科技有限公司</w:t>
            </w:r>
          </w:p>
        </w:tc>
      </w:tr>
      <w:tr w14:paraId="78B9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1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珠海恒格微电子装备有限公司</w:t>
            </w:r>
          </w:p>
        </w:tc>
      </w:tr>
      <w:tr w14:paraId="6207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2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C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广东三石园科技有限公司</w:t>
            </w:r>
          </w:p>
        </w:tc>
      </w:tr>
      <w:tr w14:paraId="3779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3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丰鹏电子（珠海）有限公司</w:t>
            </w:r>
          </w:p>
        </w:tc>
      </w:tr>
      <w:tr w14:paraId="2A75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3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D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珠海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晶益微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电子有限公司</w:t>
            </w:r>
          </w:p>
        </w:tc>
      </w:tr>
    </w:tbl>
    <w:p w14:paraId="262455B9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FA7002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8EA9B1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16AD13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548C58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06A4C5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7D7F0C1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625C2F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DF8C41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8D9398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02C627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110575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EC1F2E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A647B3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E30FF7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2A8215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8C3270C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团队组（16家）</w:t>
      </w:r>
    </w:p>
    <w:tbl>
      <w:tblPr>
        <w:tblStyle w:val="4"/>
        <w:tblW w:w="7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6543"/>
      </w:tblGrid>
      <w:tr w14:paraId="415E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6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8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 w14:paraId="37C6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2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精准预测出血性卒中智慧系统的研发与产业化</w:t>
            </w:r>
          </w:p>
        </w:tc>
      </w:tr>
      <w:tr w14:paraId="61CB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C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9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基于菠菜叶绿体生产蛋白的平台</w:t>
            </w:r>
          </w:p>
        </w:tc>
      </w:tr>
      <w:tr w14:paraId="255C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1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5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悬飞智充——打造光储充一体下的无人机无线充电站</w:t>
            </w:r>
          </w:p>
        </w:tc>
      </w:tr>
      <w:tr w14:paraId="6B6D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6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A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跨境通：跨境政策比较分析问答智能助理</w:t>
            </w:r>
          </w:p>
        </w:tc>
      </w:tr>
      <w:tr w14:paraId="5AE1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6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9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高功率宽温域钠离子电池电解液的研发与产业化</w:t>
            </w:r>
          </w:p>
        </w:tc>
      </w:tr>
      <w:tr w14:paraId="1F84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5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2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华氢清创</w:t>
            </w:r>
          </w:p>
        </w:tc>
      </w:tr>
      <w:tr w14:paraId="0CE5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0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2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超高速全光通信解决方案</w:t>
            </w:r>
          </w:p>
        </w:tc>
      </w:tr>
      <w:tr w14:paraId="39DA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7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9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面向半导体共形封装电磁屏蔽材料研发及产业化</w:t>
            </w:r>
          </w:p>
        </w:tc>
      </w:tr>
      <w:tr w14:paraId="6FEF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4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A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新一代环保型三相共箱气体绝缘材料的产业化C4-FN、C5-PFK</w:t>
            </w:r>
          </w:p>
        </w:tc>
      </w:tr>
      <w:tr w14:paraId="7B74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2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2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明航智飞智能微型无人机端到端解决方案</w:t>
            </w:r>
          </w:p>
        </w:tc>
      </w:tr>
      <w:tr w14:paraId="1D02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0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3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钢基复合高强度超耐磨（核电用铜合金）关键技术研究及产业化应用</w:t>
            </w:r>
          </w:p>
        </w:tc>
      </w:tr>
      <w:tr w14:paraId="02B4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F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F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基于多模态数据与深度学习的飞行员意图识别系统</w:t>
            </w:r>
          </w:p>
        </w:tc>
      </w:tr>
      <w:tr w14:paraId="5A60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2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6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潇湘智控</w:t>
            </w:r>
          </w:p>
        </w:tc>
      </w:tr>
      <w:tr w14:paraId="0B66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2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A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全星医疗</w:t>
            </w:r>
          </w:p>
        </w:tc>
      </w:tr>
      <w:tr w14:paraId="447D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3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1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基于AI大模型的智能座舱人机交互系统开发及产业化团队</w:t>
            </w:r>
          </w:p>
        </w:tc>
      </w:tr>
      <w:tr w14:paraId="6FE0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A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5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机器立心</w:t>
            </w:r>
          </w:p>
        </w:tc>
      </w:tr>
    </w:tbl>
    <w:p w14:paraId="6A22CEF3">
      <w:pPr>
        <w:spacing w:line="360" w:lineRule="auto"/>
        <w:rPr>
          <w:highlight w:val="none"/>
        </w:rPr>
      </w:pPr>
    </w:p>
    <w:p w14:paraId="396029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Helvetica" w:hAnsi="Helvetica" w:eastAsia="宋体" w:cs="Times New Roman"/>
      <w:b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2025-08-15T09:44:29Z</dcterms:created>
  <dc:creator>PPC</dc:creator>
  <cp:lastModifiedBy>LC</cp:lastModifiedBy>
  <dcterms:modified xsi:type="dcterms:W3CDTF">2025-08-15T09:44:34Z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eyJoZGlkIjoiYzdmMjEzNTYzYjA2MGI1NzAxMjAzMzIwOGQ3NzE0YmUiLCJ1c2VySWQiOiI0NTU3OTYxNDEifQ==</vt:lpwstr>
  </property>
  <property fmtid="{D5CDD505-2E9C-101B-9397-08002B2CF9AE}" pid="4" name="ICV">
    <vt:lpwstr>55DC99A7C0B74E7EB0BB4447A00D54BE_12</vt:lpwstr>
  </property>
</Properties>
</file>